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sz w:val="44"/>
          <w:szCs w:val="44"/>
        </w:rPr>
      </w:pPr>
      <w:r>
        <w:rPr>
          <w:rFonts w:hint="eastAsia" w:ascii="宋体" w:hAnsi="宋体" w:eastAsia="宋体" w:cs="Times New Roman"/>
          <w:b/>
          <w:sz w:val="44"/>
          <w:szCs w:val="44"/>
        </w:rPr>
        <w:t>关于组织我校2017届农村建档立卡贫困家庭毕业生参加全区农村建档立卡贫困家庭普通高校毕业生就业培训暨现场</w:t>
      </w:r>
    </w:p>
    <w:p>
      <w:pPr>
        <w:jc w:val="center"/>
        <w:rPr>
          <w:rFonts w:ascii="宋体" w:hAnsi="宋体" w:eastAsia="宋体" w:cs="Times New Roman"/>
          <w:b/>
          <w:sz w:val="44"/>
          <w:szCs w:val="44"/>
        </w:rPr>
      </w:pPr>
      <w:r>
        <w:rPr>
          <w:rFonts w:hint="eastAsia" w:ascii="宋体" w:hAnsi="宋体" w:eastAsia="宋体" w:cs="Times New Roman"/>
          <w:b/>
          <w:sz w:val="44"/>
          <w:szCs w:val="44"/>
        </w:rPr>
        <w:t>招聘会的通知</w:t>
      </w:r>
    </w:p>
    <w:p>
      <w:pPr>
        <w:pStyle w:val="12"/>
        <w:jc w:val="center"/>
        <w:rPr>
          <w:rFonts w:hint="eastAsia"/>
          <w:sz w:val="32"/>
          <w:szCs w:val="32"/>
        </w:rPr>
      </w:pPr>
      <w:r>
        <w:rPr>
          <w:rFonts w:hint="eastAsia"/>
          <w:sz w:val="32"/>
          <w:szCs w:val="32"/>
        </w:rPr>
        <w:t>梧院招就发〔2016〕6号</w:t>
      </w:r>
    </w:p>
    <w:p>
      <w:pPr>
        <w:pStyle w:val="12"/>
        <w:jc w:val="center"/>
        <w:rPr>
          <w:sz w:val="32"/>
          <w:szCs w:val="32"/>
        </w:rPr>
      </w:pPr>
    </w:p>
    <w:p>
      <w:pPr>
        <w:jc w:val="left"/>
        <w:rPr>
          <w:rFonts w:asciiTheme="minorEastAsia" w:hAnsiTheme="minorEastAsia"/>
          <w:sz w:val="28"/>
          <w:szCs w:val="28"/>
        </w:rPr>
      </w:pPr>
      <w:r>
        <w:rPr>
          <w:rFonts w:hint="eastAsia" w:asciiTheme="minorEastAsia" w:hAnsiTheme="minorEastAsia"/>
          <w:sz w:val="28"/>
          <w:szCs w:val="28"/>
        </w:rPr>
        <w:t>各二级学院：</w:t>
      </w:r>
    </w:p>
    <w:p>
      <w:pPr>
        <w:ind w:firstLine="420" w:firstLineChars="150"/>
        <w:jc w:val="left"/>
        <w:rPr>
          <w:rFonts w:asciiTheme="minorEastAsia" w:hAnsiTheme="minorEastAsia"/>
          <w:sz w:val="28"/>
          <w:szCs w:val="28"/>
        </w:rPr>
      </w:pPr>
      <w:r>
        <w:rPr>
          <w:rFonts w:hint="eastAsia" w:asciiTheme="minorEastAsia" w:hAnsiTheme="minorEastAsia"/>
          <w:sz w:val="28"/>
          <w:szCs w:val="28"/>
        </w:rPr>
        <w:t xml:space="preserve"> 根据教育厅《关于举办2017年全区农村建档立卡贫困家庭普通高校毕业生就业培训暨现场招聘会的通知》（桂教学生[2017]5号）文件要求，拟组织我校2017届农村建档立卡贫困家庭毕业生参加全区农村建档立卡贫困家庭普通高校毕业生就业培训暨现场招聘会。现将各二级学院参会人数及相关事宜通知如下：</w:t>
      </w:r>
    </w:p>
    <w:p>
      <w:pPr>
        <w:ind w:firstLine="560" w:firstLineChars="200"/>
        <w:jc w:val="left"/>
        <w:rPr>
          <w:rFonts w:asciiTheme="majorEastAsia" w:hAnsiTheme="majorEastAsia" w:eastAsiaTheme="majorEastAsia"/>
          <w:sz w:val="28"/>
          <w:szCs w:val="28"/>
        </w:rPr>
      </w:pPr>
      <w:r>
        <w:rPr>
          <w:rFonts w:hint="eastAsia" w:asciiTheme="minorEastAsia" w:hAnsiTheme="minorEastAsia"/>
          <w:sz w:val="28"/>
          <w:szCs w:val="28"/>
        </w:rPr>
        <w:t>1.</w:t>
      </w:r>
      <w:r>
        <w:rPr>
          <w:rFonts w:hint="eastAsia" w:asciiTheme="majorEastAsia" w:hAnsiTheme="majorEastAsia" w:eastAsiaTheme="majorEastAsia"/>
          <w:sz w:val="28"/>
          <w:szCs w:val="28"/>
        </w:rPr>
        <w:t xml:space="preserve"> 宝艺学院1名、国交学院2名、经管学院8名、机化学院2名、师范学院2名、信电学院5名、文法学院3名，共计23名农村建档立卡贫困家庭毕业生参加第一期就业培训暨现场招聘会。并于4月17日上午11点前将推荐人的报名表（见附件3）电子文档</w:t>
      </w:r>
      <w:r>
        <w:rPr>
          <w:rFonts w:asciiTheme="majorEastAsia" w:hAnsiTheme="majorEastAsia" w:eastAsiaTheme="majorEastAsia"/>
          <w:sz w:val="28"/>
          <w:szCs w:val="28"/>
        </w:rPr>
        <w:t>报送</w:t>
      </w:r>
      <w:r>
        <w:rPr>
          <w:rFonts w:hint="eastAsia" w:asciiTheme="majorEastAsia" w:hAnsiTheme="majorEastAsia" w:eastAsiaTheme="majorEastAsia"/>
          <w:sz w:val="28"/>
          <w:szCs w:val="28"/>
        </w:rPr>
        <w:t>到学生工作处就业办公室。</w:t>
      </w:r>
    </w:p>
    <w:p>
      <w:pPr>
        <w:ind w:firstLine="560" w:firstLineChars="200"/>
        <w:rPr>
          <w:rFonts w:hint="eastAsia" w:asciiTheme="minorEastAsia" w:hAnsiTheme="minorEastAsia"/>
          <w:sz w:val="28"/>
          <w:szCs w:val="32"/>
        </w:rPr>
      </w:pPr>
      <w:r>
        <w:rPr>
          <w:rFonts w:hint="eastAsia" w:ascii="宋体" w:hAnsi="宋体" w:eastAsia="宋体" w:cs="仿宋_GB2312"/>
          <w:sz w:val="28"/>
          <w:szCs w:val="28"/>
        </w:rPr>
        <w:t>2.</w:t>
      </w:r>
      <w:r>
        <w:rPr>
          <w:rFonts w:hint="eastAsia" w:asciiTheme="minorEastAsia" w:hAnsiTheme="minorEastAsia"/>
          <w:sz w:val="32"/>
          <w:szCs w:val="32"/>
        </w:rPr>
        <w:t xml:space="preserve"> </w:t>
      </w:r>
      <w:r>
        <w:rPr>
          <w:rFonts w:hint="eastAsia" w:asciiTheme="minorEastAsia" w:hAnsiTheme="minorEastAsia"/>
          <w:sz w:val="28"/>
          <w:szCs w:val="32"/>
        </w:rPr>
        <w:t>参照教育厅《关于举办2017年全区农村建档立卡贫困家庭普通高校毕业生就业培训暨现场招聘会的通知》（桂教学生[2016]10号）的补助标准300元/人，我校也给予参会的学生交通补助300元/人，于会议结束后发放给参会的毕业生。</w:t>
      </w:r>
    </w:p>
    <w:p>
      <w:pPr>
        <w:ind w:firstLine="560" w:firstLineChars="200"/>
        <w:rPr>
          <w:rFonts w:hint="eastAsia" w:asciiTheme="minorEastAsia" w:hAnsiTheme="minorEastAsia"/>
          <w:sz w:val="28"/>
          <w:szCs w:val="32"/>
        </w:rPr>
      </w:pPr>
    </w:p>
    <w:p>
      <w:pPr>
        <w:ind w:firstLine="480" w:firstLineChars="200"/>
        <w:rPr>
          <w:rFonts w:ascii="宋体" w:hAnsi="宋体" w:eastAsia="宋体" w:cs="仿宋_GB2312"/>
          <w:sz w:val="24"/>
          <w:szCs w:val="28"/>
        </w:rPr>
      </w:pPr>
    </w:p>
    <w:p>
      <w:pPr>
        <w:ind w:firstLine="560" w:firstLineChars="200"/>
        <w:rPr>
          <w:rFonts w:ascii="宋体" w:hAnsi="宋体" w:eastAsia="宋体" w:cs="仿宋_GB2312"/>
          <w:sz w:val="28"/>
          <w:szCs w:val="28"/>
        </w:rPr>
      </w:pPr>
      <w:r>
        <w:rPr>
          <w:rFonts w:hint="eastAsia" w:ascii="宋体" w:hAnsi="宋体" w:eastAsia="宋体" w:cs="仿宋_GB2312"/>
          <w:sz w:val="28"/>
          <w:szCs w:val="28"/>
        </w:rPr>
        <w:t>3.请各二级学院认真落实，未尽事宜，请与就业办杨含秋老师联系，电话：0774-5820972。</w:t>
      </w:r>
    </w:p>
    <w:p>
      <w:pPr>
        <w:ind w:left="840" w:hanging="840" w:hangingChars="300"/>
        <w:jc w:val="left"/>
        <w:rPr>
          <w:rFonts w:hint="eastAsia" w:asciiTheme="minorEastAsia" w:hAnsiTheme="minorEastAsia"/>
          <w:sz w:val="28"/>
          <w:szCs w:val="28"/>
        </w:rPr>
      </w:pPr>
      <w:r>
        <w:rPr>
          <w:rFonts w:hint="eastAsia" w:asciiTheme="minorEastAsia" w:hAnsiTheme="minorEastAsia"/>
          <w:sz w:val="28"/>
          <w:szCs w:val="28"/>
        </w:rPr>
        <w:t>附件：桂教学生〔2017〕5号《关于举办2017年全区农村建档立卡贫困家庭普通高校毕业生就业培训暨现场招聘会的通知》</w:t>
      </w:r>
    </w:p>
    <w:p>
      <w:pPr>
        <w:ind w:left="840" w:hanging="840" w:hangingChars="300"/>
        <w:jc w:val="left"/>
        <w:rPr>
          <w:rFonts w:hint="eastAsia" w:asciiTheme="minorEastAsia" w:hAnsiTheme="minorEastAsia"/>
          <w:sz w:val="28"/>
          <w:szCs w:val="28"/>
        </w:rPr>
      </w:pPr>
    </w:p>
    <w:p>
      <w:pPr>
        <w:ind w:left="840" w:hanging="840" w:hangingChars="300"/>
        <w:jc w:val="left"/>
        <w:rPr>
          <w:rFonts w:asciiTheme="minorEastAsia" w:hAnsiTheme="minorEastAsia"/>
          <w:sz w:val="28"/>
          <w:szCs w:val="28"/>
        </w:rPr>
      </w:pPr>
    </w:p>
    <w:p>
      <w:pPr>
        <w:jc w:val="left"/>
        <w:rPr>
          <w:rFonts w:asciiTheme="minorEastAsia" w:hAnsiTheme="minorEastAsia"/>
          <w:sz w:val="28"/>
          <w:szCs w:val="28"/>
        </w:rPr>
      </w:pPr>
      <w:r>
        <w:rPr>
          <w:rFonts w:hint="eastAsia" w:asciiTheme="minorEastAsia" w:hAnsiTheme="minorEastAsia"/>
          <w:sz w:val="28"/>
          <w:szCs w:val="28"/>
        </w:rPr>
        <w:t xml:space="preserve">                                          学生工作处</w:t>
      </w:r>
    </w:p>
    <w:p>
      <w:pPr>
        <w:jc w:val="left"/>
        <w:rPr>
          <w:rFonts w:asciiTheme="minorEastAsia" w:hAnsiTheme="minorEastAsia"/>
          <w:sz w:val="28"/>
          <w:szCs w:val="28"/>
        </w:rPr>
      </w:pPr>
      <w:r>
        <w:rPr>
          <w:rFonts w:hint="eastAsia" w:asciiTheme="minorEastAsia" w:hAnsiTheme="minorEastAsia"/>
          <w:sz w:val="28"/>
          <w:szCs w:val="28"/>
        </w:rPr>
        <w:t xml:space="preserve">                                       2017年4月1</w:t>
      </w:r>
      <w:r>
        <w:rPr>
          <w:rFonts w:hint="eastAsia" w:asciiTheme="minorEastAsia" w:hAnsiTheme="minorEastAsia"/>
          <w:sz w:val="28"/>
          <w:szCs w:val="28"/>
          <w:lang w:val="en-US" w:eastAsia="zh-CN"/>
        </w:rPr>
        <w:t>7</w:t>
      </w:r>
      <w:bookmarkStart w:id="0" w:name="_GoBack"/>
      <w:bookmarkEnd w:id="0"/>
      <w:r>
        <w:rPr>
          <w:rFonts w:hint="eastAsia" w:asciiTheme="minorEastAsia" w:hAnsiTheme="minor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0D"/>
    <w:rsid w:val="00044AF8"/>
    <w:rsid w:val="00062FA0"/>
    <w:rsid w:val="000B3E37"/>
    <w:rsid w:val="00106ABA"/>
    <w:rsid w:val="00184B33"/>
    <w:rsid w:val="001914D1"/>
    <w:rsid w:val="001C1BF6"/>
    <w:rsid w:val="0021057B"/>
    <w:rsid w:val="002123E4"/>
    <w:rsid w:val="00231B2A"/>
    <w:rsid w:val="002366FA"/>
    <w:rsid w:val="0029594D"/>
    <w:rsid w:val="0029759A"/>
    <w:rsid w:val="002D527F"/>
    <w:rsid w:val="002F0387"/>
    <w:rsid w:val="00311F12"/>
    <w:rsid w:val="00335216"/>
    <w:rsid w:val="00452405"/>
    <w:rsid w:val="00486A32"/>
    <w:rsid w:val="004A547E"/>
    <w:rsid w:val="004A71BB"/>
    <w:rsid w:val="004F0FB4"/>
    <w:rsid w:val="004F1023"/>
    <w:rsid w:val="0053701A"/>
    <w:rsid w:val="00561623"/>
    <w:rsid w:val="0056330D"/>
    <w:rsid w:val="00581DDE"/>
    <w:rsid w:val="005B34D6"/>
    <w:rsid w:val="005C513D"/>
    <w:rsid w:val="005F00F7"/>
    <w:rsid w:val="005F1F3F"/>
    <w:rsid w:val="00602EC9"/>
    <w:rsid w:val="00741984"/>
    <w:rsid w:val="00746ADB"/>
    <w:rsid w:val="00750467"/>
    <w:rsid w:val="00785DE9"/>
    <w:rsid w:val="00787691"/>
    <w:rsid w:val="00834F16"/>
    <w:rsid w:val="00836CC7"/>
    <w:rsid w:val="00860D47"/>
    <w:rsid w:val="00880452"/>
    <w:rsid w:val="008B539A"/>
    <w:rsid w:val="008E5733"/>
    <w:rsid w:val="009204CB"/>
    <w:rsid w:val="00965DC9"/>
    <w:rsid w:val="00966165"/>
    <w:rsid w:val="00A0479D"/>
    <w:rsid w:val="00A73682"/>
    <w:rsid w:val="00AA7A6B"/>
    <w:rsid w:val="00AC2D3C"/>
    <w:rsid w:val="00BC5A55"/>
    <w:rsid w:val="00C34045"/>
    <w:rsid w:val="00C6048F"/>
    <w:rsid w:val="00C77B36"/>
    <w:rsid w:val="00D66BD6"/>
    <w:rsid w:val="00E04D03"/>
    <w:rsid w:val="00E174F6"/>
    <w:rsid w:val="00E24D00"/>
    <w:rsid w:val="00E500A7"/>
    <w:rsid w:val="00E847B6"/>
    <w:rsid w:val="00EB745E"/>
    <w:rsid w:val="00EF0678"/>
    <w:rsid w:val="00F175C0"/>
    <w:rsid w:val="00FE4292"/>
    <w:rsid w:val="6C042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character" w:customStyle="1" w:styleId="8">
    <w:name w:val="批注框文本 Char"/>
    <w:basedOn w:val="5"/>
    <w:link w:val="2"/>
    <w:semiHidden/>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页眉 Char"/>
    <w:basedOn w:val="5"/>
    <w:link w:val="4"/>
    <w:qFormat/>
    <w:uiPriority w:val="99"/>
    <w:rPr>
      <w:sz w:val="18"/>
      <w:szCs w:val="18"/>
    </w:rPr>
  </w:style>
  <w:style w:type="character" w:customStyle="1" w:styleId="11">
    <w:name w:val="页脚 Char"/>
    <w:basedOn w:val="5"/>
    <w:link w:val="3"/>
    <w:uiPriority w:val="99"/>
    <w:rPr>
      <w:sz w:val="18"/>
      <w:szCs w:val="18"/>
    </w:rPr>
  </w:style>
  <w:style w:type="paragraph" w:customStyle="1"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102</Words>
  <Characters>582</Characters>
  <Lines>4</Lines>
  <Paragraphs>1</Paragraphs>
  <TotalTime>0</TotalTime>
  <ScaleCrop>false</ScaleCrop>
  <LinksUpToDate>false</LinksUpToDate>
  <CharactersWithSpaces>683</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2017-04-14T07:21:00Z</dcterms:created>
  <dc:creator>USER-</dc:creator>
  <cp:lastModifiedBy>Administrator</cp:lastModifiedBy>
  <cp:lastPrinted>2016-05-09T01:04:00Z</cp:lastPrinted>
  <dcterms:modified xsi:type="dcterms:W3CDTF">2017-04-17T08:32:11Z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