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CC" w:rsidRDefault="000458CC">
      <w:pPr>
        <w:rPr>
          <w:rFonts w:ascii="仿宋" w:eastAsia="仿宋" w:hAnsi="仿宋"/>
          <w:color w:val="000000"/>
          <w:kern w:val="0"/>
          <w:sz w:val="28"/>
          <w:szCs w:val="28"/>
        </w:rPr>
      </w:pPr>
      <w:r>
        <w:rPr>
          <w:rFonts w:ascii="仿宋" w:eastAsia="仿宋" w:hAnsi="仿宋" w:hint="eastAsia"/>
          <w:color w:val="000000"/>
          <w:kern w:val="0"/>
          <w:sz w:val="28"/>
          <w:szCs w:val="28"/>
        </w:rPr>
        <w:t>区文件规定：</w:t>
      </w:r>
    </w:p>
    <w:p w:rsidR="000458CC" w:rsidRDefault="000458CC">
      <w:pPr>
        <w:rPr>
          <w:rFonts w:ascii="仿宋" w:eastAsia="仿宋" w:hAnsi="仿宋"/>
          <w:color w:val="000000"/>
          <w:kern w:val="0"/>
          <w:sz w:val="28"/>
          <w:szCs w:val="28"/>
        </w:rPr>
      </w:pPr>
      <w:r w:rsidRPr="007F2B3E">
        <w:rPr>
          <w:rFonts w:ascii="仿宋" w:eastAsia="仿宋" w:hAnsi="仿宋" w:hint="eastAsia"/>
          <w:color w:val="000000"/>
          <w:kern w:val="0"/>
          <w:szCs w:val="32"/>
        </w:rPr>
        <w:t>（二）</w:t>
      </w:r>
      <w:r w:rsidRPr="007F2B3E">
        <w:rPr>
          <w:rFonts w:ascii="仿宋" w:eastAsia="仿宋" w:hAnsi="仿宋"/>
          <w:color w:val="000000"/>
          <w:szCs w:val="32"/>
        </w:rPr>
        <w:t>各高校</w:t>
      </w:r>
      <w:r w:rsidRPr="007F2B3E">
        <w:rPr>
          <w:rFonts w:ascii="仿宋" w:eastAsia="仿宋" w:hAnsi="仿宋" w:hint="eastAsia"/>
          <w:color w:val="000000"/>
          <w:szCs w:val="32"/>
        </w:rPr>
        <w:t>要加强对</w:t>
      </w:r>
      <w:r w:rsidRPr="007F2B3E">
        <w:rPr>
          <w:rFonts w:ascii="仿宋" w:eastAsia="仿宋" w:hAnsi="仿宋"/>
          <w:color w:val="000000"/>
          <w:szCs w:val="32"/>
        </w:rPr>
        <w:t>大学生创新创业训练计划项目经费使用的管理。项目经费由承担项目的学生使用，教师不得使用，学校不得截留和挪用，不得提</w:t>
      </w:r>
      <w:r w:rsidRPr="007F2B3E">
        <w:rPr>
          <w:rFonts w:ascii="仿宋" w:eastAsia="仿宋" w:hAnsi="仿宋" w:hint="eastAsia"/>
          <w:color w:val="000000"/>
          <w:szCs w:val="32"/>
        </w:rPr>
        <w:t>留</w:t>
      </w:r>
      <w:r w:rsidRPr="007F2B3E">
        <w:rPr>
          <w:rFonts w:ascii="仿宋" w:eastAsia="仿宋" w:hAnsi="仿宋"/>
          <w:color w:val="000000"/>
          <w:szCs w:val="32"/>
        </w:rPr>
        <w:t>管理费。</w:t>
      </w:r>
      <w:r w:rsidRPr="007F2B3E">
        <w:rPr>
          <w:rFonts w:ascii="仿宋" w:eastAsia="仿宋" w:hAnsi="仿宋" w:hint="eastAsia"/>
          <w:color w:val="000000"/>
          <w:szCs w:val="32"/>
        </w:rPr>
        <w:t>经费主要用于项目调研差旅费、实验费、材料费、资料费、论文版面费、专利申请费等。</w:t>
      </w:r>
      <w:r w:rsidRPr="00EC5752">
        <w:rPr>
          <w:rFonts w:ascii="仿宋" w:eastAsia="仿宋" w:hAnsi="仿宋" w:hint="eastAsia"/>
          <w:color w:val="FF0000"/>
          <w:szCs w:val="32"/>
        </w:rPr>
        <w:t>鼓励各高校配套安排大创项目指导教师的劳务费或课时费等激励性经费。</w:t>
      </w:r>
    </w:p>
    <w:p w:rsidR="000458CC" w:rsidRDefault="000458CC">
      <w:pPr>
        <w:rPr>
          <w:rFonts w:ascii="仿宋" w:eastAsia="仿宋" w:hAnsi="仿宋"/>
          <w:color w:val="000000"/>
          <w:kern w:val="0"/>
          <w:sz w:val="28"/>
          <w:szCs w:val="28"/>
        </w:rPr>
      </w:pPr>
      <w:r>
        <w:rPr>
          <w:rFonts w:ascii="仿宋" w:eastAsia="仿宋" w:hAnsi="仿宋" w:hint="eastAsia"/>
          <w:color w:val="000000"/>
          <w:kern w:val="0"/>
          <w:sz w:val="28"/>
          <w:szCs w:val="28"/>
        </w:rPr>
        <w:t>改进措施：每个项目配套选修课程2个学分即34个课时，并作为职称评定中的比要课程；</w:t>
      </w:r>
      <w:bookmarkStart w:id="0" w:name="_GoBack"/>
      <w:bookmarkEnd w:id="0"/>
    </w:p>
    <w:p w:rsidR="000458CC" w:rsidRDefault="000458CC">
      <w:pPr>
        <w:rPr>
          <w:rFonts w:ascii="仿宋" w:eastAsia="仿宋" w:hAnsi="仿宋"/>
          <w:color w:val="000000"/>
          <w:kern w:val="0"/>
          <w:sz w:val="28"/>
          <w:szCs w:val="28"/>
        </w:rPr>
      </w:pPr>
      <w:r>
        <w:rPr>
          <w:rFonts w:ascii="仿宋" w:eastAsia="仿宋" w:hAnsi="仿宋" w:hint="eastAsia"/>
          <w:color w:val="000000"/>
          <w:kern w:val="0"/>
          <w:sz w:val="28"/>
          <w:szCs w:val="28"/>
        </w:rPr>
        <w:t>区文件管理规定：</w:t>
      </w:r>
    </w:p>
    <w:p w:rsidR="008104D1" w:rsidRDefault="000458CC">
      <w:pPr>
        <w:rPr>
          <w:rFonts w:ascii="仿宋" w:eastAsia="仿宋" w:hAnsi="仿宋"/>
          <w:color w:val="FF0000"/>
          <w:kern w:val="0"/>
          <w:sz w:val="28"/>
          <w:szCs w:val="28"/>
        </w:rPr>
      </w:pPr>
      <w:r w:rsidRPr="000458CC">
        <w:rPr>
          <w:rFonts w:ascii="仿宋" w:eastAsia="仿宋" w:hAnsi="仿宋" w:hint="eastAsia"/>
          <w:color w:val="000000"/>
          <w:kern w:val="0"/>
          <w:sz w:val="28"/>
          <w:szCs w:val="28"/>
        </w:rPr>
        <w:t>要切实将</w:t>
      </w:r>
      <w:r w:rsidRPr="000458CC">
        <w:rPr>
          <w:rFonts w:ascii="仿宋" w:eastAsia="仿宋" w:hAnsi="仿宋"/>
          <w:color w:val="000000"/>
          <w:kern w:val="0"/>
          <w:sz w:val="28"/>
          <w:szCs w:val="28"/>
        </w:rPr>
        <w:t>大学生创新创业训练计划</w:t>
      </w:r>
      <w:r w:rsidRPr="000458CC">
        <w:rPr>
          <w:rFonts w:ascii="仿宋" w:eastAsia="仿宋" w:hAnsi="仿宋" w:hint="eastAsia"/>
          <w:color w:val="000000"/>
          <w:kern w:val="0"/>
          <w:sz w:val="28"/>
          <w:szCs w:val="28"/>
        </w:rPr>
        <w:t>纳入</w:t>
      </w:r>
      <w:r w:rsidRPr="000458CC">
        <w:rPr>
          <w:rFonts w:ascii="仿宋" w:eastAsia="仿宋" w:hAnsi="仿宋"/>
          <w:color w:val="000000"/>
          <w:kern w:val="0"/>
          <w:sz w:val="28"/>
          <w:szCs w:val="28"/>
        </w:rPr>
        <w:t>人才培养方案和教学计划。教学管理部门要从课程建设、学生选课、考试、成果认定、学分认定、灵活学籍管理等方面给予政策支持。</w:t>
      </w:r>
      <w:r w:rsidRPr="000458CC">
        <w:rPr>
          <w:rFonts w:ascii="仿宋" w:eastAsia="仿宋" w:hAnsi="仿宋"/>
          <w:color w:val="FF0000"/>
          <w:kern w:val="0"/>
          <w:sz w:val="28"/>
          <w:szCs w:val="28"/>
        </w:rPr>
        <w:t>要把创新创业训练项目作为选修课程开设，同时要组织建设与创新训练有关的创新思维与创新方法等选修课程，以及与创业训练有关的项目管理、企业管理、风险投资等选修课程。</w:t>
      </w:r>
    </w:p>
    <w:p w:rsidR="000458CC" w:rsidRDefault="000458CC">
      <w:pPr>
        <w:rPr>
          <w:rFonts w:ascii="仿宋" w:eastAsia="仿宋" w:hAnsi="仿宋"/>
          <w:color w:val="FF0000"/>
          <w:kern w:val="0"/>
          <w:sz w:val="28"/>
          <w:szCs w:val="28"/>
        </w:rPr>
      </w:pPr>
      <w:r>
        <w:rPr>
          <w:rFonts w:ascii="仿宋" w:eastAsia="仿宋" w:hAnsi="仿宋" w:hint="eastAsia"/>
          <w:color w:val="FF0000"/>
          <w:kern w:val="0"/>
          <w:sz w:val="28"/>
          <w:szCs w:val="28"/>
        </w:rPr>
        <w:t>改进措施：</w:t>
      </w:r>
    </w:p>
    <w:p w:rsidR="000458CC" w:rsidRPr="000458CC" w:rsidRDefault="000458CC" w:rsidP="000458CC">
      <w:pPr>
        <w:pStyle w:val="a5"/>
        <w:numPr>
          <w:ilvl w:val="0"/>
          <w:numId w:val="1"/>
        </w:numPr>
        <w:ind w:firstLineChars="0"/>
        <w:rPr>
          <w:rFonts w:ascii="仿宋" w:eastAsia="仿宋" w:hAnsi="仿宋"/>
          <w:color w:val="FF0000"/>
          <w:kern w:val="0"/>
          <w:sz w:val="28"/>
          <w:szCs w:val="28"/>
        </w:rPr>
      </w:pPr>
      <w:r w:rsidRPr="000458CC">
        <w:rPr>
          <w:rFonts w:ascii="仿宋" w:eastAsia="仿宋" w:hAnsi="仿宋" w:hint="eastAsia"/>
          <w:color w:val="FF0000"/>
          <w:kern w:val="0"/>
          <w:sz w:val="28"/>
          <w:szCs w:val="28"/>
        </w:rPr>
        <w:t>大创项目作为选修课程；</w:t>
      </w:r>
    </w:p>
    <w:p w:rsidR="000458CC" w:rsidRDefault="000458CC" w:rsidP="000458CC">
      <w:pPr>
        <w:pStyle w:val="a5"/>
        <w:numPr>
          <w:ilvl w:val="0"/>
          <w:numId w:val="1"/>
        </w:numPr>
        <w:ind w:firstLineChars="0"/>
        <w:rPr>
          <w:sz w:val="28"/>
          <w:szCs w:val="28"/>
        </w:rPr>
      </w:pPr>
      <w:r>
        <w:rPr>
          <w:rFonts w:hint="eastAsia"/>
          <w:sz w:val="28"/>
          <w:szCs w:val="28"/>
        </w:rPr>
        <w:t>完成大创项目可以获得相应创新创业学分；</w:t>
      </w:r>
    </w:p>
    <w:p w:rsidR="000458CC" w:rsidRDefault="000458CC" w:rsidP="000458CC">
      <w:pPr>
        <w:pStyle w:val="a5"/>
        <w:numPr>
          <w:ilvl w:val="0"/>
          <w:numId w:val="1"/>
        </w:numPr>
        <w:ind w:firstLineChars="0"/>
        <w:rPr>
          <w:sz w:val="28"/>
          <w:szCs w:val="28"/>
        </w:rPr>
      </w:pPr>
      <w:r>
        <w:rPr>
          <w:rFonts w:hint="eastAsia"/>
          <w:sz w:val="28"/>
          <w:szCs w:val="28"/>
        </w:rPr>
        <w:t>大创项目的学生必修项目管理、企业管理、风险投资等课程；</w:t>
      </w:r>
    </w:p>
    <w:p w:rsidR="000458CC" w:rsidRPr="000458CC" w:rsidRDefault="000458CC" w:rsidP="000458CC">
      <w:pPr>
        <w:pStyle w:val="a5"/>
        <w:numPr>
          <w:ilvl w:val="0"/>
          <w:numId w:val="1"/>
        </w:numPr>
        <w:ind w:firstLineChars="0"/>
        <w:rPr>
          <w:rFonts w:hint="eastAsia"/>
          <w:sz w:val="28"/>
          <w:szCs w:val="28"/>
        </w:rPr>
      </w:pPr>
      <w:r>
        <w:rPr>
          <w:rFonts w:hint="eastAsia"/>
          <w:sz w:val="28"/>
          <w:szCs w:val="28"/>
        </w:rPr>
        <w:t>老师按照学期上课；</w:t>
      </w:r>
    </w:p>
    <w:sectPr w:rsidR="000458CC" w:rsidRPr="000458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874" w:rsidRDefault="007C2874" w:rsidP="000458CC">
      <w:r>
        <w:separator/>
      </w:r>
    </w:p>
  </w:endnote>
  <w:endnote w:type="continuationSeparator" w:id="0">
    <w:p w:rsidR="007C2874" w:rsidRDefault="007C2874" w:rsidP="0004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874" w:rsidRDefault="007C2874" w:rsidP="000458CC">
      <w:r>
        <w:separator/>
      </w:r>
    </w:p>
  </w:footnote>
  <w:footnote w:type="continuationSeparator" w:id="0">
    <w:p w:rsidR="007C2874" w:rsidRDefault="007C2874" w:rsidP="000458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E44052"/>
    <w:multiLevelType w:val="hybridMultilevel"/>
    <w:tmpl w:val="CEBE09C8"/>
    <w:lvl w:ilvl="0" w:tplc="FB463236">
      <w:start w:val="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4"/>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9FD"/>
    <w:rsid w:val="000044EC"/>
    <w:rsid w:val="000173B9"/>
    <w:rsid w:val="00030129"/>
    <w:rsid w:val="000328E4"/>
    <w:rsid w:val="000458CC"/>
    <w:rsid w:val="0006188A"/>
    <w:rsid w:val="00062B1B"/>
    <w:rsid w:val="00063A92"/>
    <w:rsid w:val="000E28CE"/>
    <w:rsid w:val="000E5012"/>
    <w:rsid w:val="000E555D"/>
    <w:rsid w:val="000F33E3"/>
    <w:rsid w:val="00113908"/>
    <w:rsid w:val="001179F5"/>
    <w:rsid w:val="001569CB"/>
    <w:rsid w:val="00161078"/>
    <w:rsid w:val="001613F6"/>
    <w:rsid w:val="00175959"/>
    <w:rsid w:val="001952B0"/>
    <w:rsid w:val="001B0B77"/>
    <w:rsid w:val="00200F6E"/>
    <w:rsid w:val="00207C54"/>
    <w:rsid w:val="002133FA"/>
    <w:rsid w:val="00283571"/>
    <w:rsid w:val="002B3311"/>
    <w:rsid w:val="002F1B06"/>
    <w:rsid w:val="002F52DB"/>
    <w:rsid w:val="0034080A"/>
    <w:rsid w:val="00350CC8"/>
    <w:rsid w:val="00386BBD"/>
    <w:rsid w:val="00390565"/>
    <w:rsid w:val="003A4A2F"/>
    <w:rsid w:val="003E2597"/>
    <w:rsid w:val="004224A0"/>
    <w:rsid w:val="00427609"/>
    <w:rsid w:val="00482E8A"/>
    <w:rsid w:val="00494836"/>
    <w:rsid w:val="00494E8A"/>
    <w:rsid w:val="004C30E2"/>
    <w:rsid w:val="004D04CF"/>
    <w:rsid w:val="004D6A96"/>
    <w:rsid w:val="004E1C46"/>
    <w:rsid w:val="004F6D94"/>
    <w:rsid w:val="00502581"/>
    <w:rsid w:val="00505A0C"/>
    <w:rsid w:val="00520E22"/>
    <w:rsid w:val="005625C7"/>
    <w:rsid w:val="00584812"/>
    <w:rsid w:val="005855D8"/>
    <w:rsid w:val="005858C2"/>
    <w:rsid w:val="005B0CB0"/>
    <w:rsid w:val="005C39FD"/>
    <w:rsid w:val="005D08FD"/>
    <w:rsid w:val="006038AE"/>
    <w:rsid w:val="006E7426"/>
    <w:rsid w:val="00730717"/>
    <w:rsid w:val="00743DE2"/>
    <w:rsid w:val="00751F2B"/>
    <w:rsid w:val="00773267"/>
    <w:rsid w:val="00774206"/>
    <w:rsid w:val="00787D4D"/>
    <w:rsid w:val="007C2874"/>
    <w:rsid w:val="007D38EE"/>
    <w:rsid w:val="00807E75"/>
    <w:rsid w:val="008104D1"/>
    <w:rsid w:val="00827EA5"/>
    <w:rsid w:val="008309E6"/>
    <w:rsid w:val="00866AED"/>
    <w:rsid w:val="008A3DCB"/>
    <w:rsid w:val="008B3AB9"/>
    <w:rsid w:val="008B3EBE"/>
    <w:rsid w:val="008B5558"/>
    <w:rsid w:val="008C31F8"/>
    <w:rsid w:val="008D378D"/>
    <w:rsid w:val="008D3A5D"/>
    <w:rsid w:val="008D56BE"/>
    <w:rsid w:val="008F07FB"/>
    <w:rsid w:val="008F38AD"/>
    <w:rsid w:val="00910DC1"/>
    <w:rsid w:val="00937950"/>
    <w:rsid w:val="00965DC4"/>
    <w:rsid w:val="00966161"/>
    <w:rsid w:val="009828D2"/>
    <w:rsid w:val="009946A6"/>
    <w:rsid w:val="009D24AC"/>
    <w:rsid w:val="009E03F2"/>
    <w:rsid w:val="00A10297"/>
    <w:rsid w:val="00A11650"/>
    <w:rsid w:val="00A5715C"/>
    <w:rsid w:val="00A7577F"/>
    <w:rsid w:val="00A90641"/>
    <w:rsid w:val="00AD6470"/>
    <w:rsid w:val="00B175F1"/>
    <w:rsid w:val="00BB4E69"/>
    <w:rsid w:val="00BC3C5A"/>
    <w:rsid w:val="00BF3BBE"/>
    <w:rsid w:val="00BF7A5D"/>
    <w:rsid w:val="00C33029"/>
    <w:rsid w:val="00C40054"/>
    <w:rsid w:val="00C70530"/>
    <w:rsid w:val="00CA441D"/>
    <w:rsid w:val="00D0231D"/>
    <w:rsid w:val="00D02A38"/>
    <w:rsid w:val="00D046B4"/>
    <w:rsid w:val="00D214D6"/>
    <w:rsid w:val="00D61F28"/>
    <w:rsid w:val="00D63A51"/>
    <w:rsid w:val="00D817D1"/>
    <w:rsid w:val="00D94EF5"/>
    <w:rsid w:val="00DA52B6"/>
    <w:rsid w:val="00DB6284"/>
    <w:rsid w:val="00DC0C6E"/>
    <w:rsid w:val="00DC46B7"/>
    <w:rsid w:val="00DE5A78"/>
    <w:rsid w:val="00DF029E"/>
    <w:rsid w:val="00E10F52"/>
    <w:rsid w:val="00E11EC5"/>
    <w:rsid w:val="00E249C8"/>
    <w:rsid w:val="00E26459"/>
    <w:rsid w:val="00E30151"/>
    <w:rsid w:val="00E56D98"/>
    <w:rsid w:val="00E94040"/>
    <w:rsid w:val="00E97636"/>
    <w:rsid w:val="00EA5F97"/>
    <w:rsid w:val="00F66205"/>
    <w:rsid w:val="00F90C41"/>
    <w:rsid w:val="00FB1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BAB459-C730-4FEE-B980-BEBB20F50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636"/>
    <w:pPr>
      <w:widowControl w:val="0"/>
      <w:jc w:val="both"/>
    </w:pPr>
    <w:rPr>
      <w:kern w:val="2"/>
      <w:sz w:val="21"/>
      <w:szCs w:val="24"/>
    </w:rPr>
  </w:style>
  <w:style w:type="paragraph" w:styleId="1">
    <w:name w:val="heading 1"/>
    <w:basedOn w:val="a"/>
    <w:next w:val="a"/>
    <w:link w:val="1Char"/>
    <w:autoRedefine/>
    <w:qFormat/>
    <w:rsid w:val="00B175F1"/>
    <w:pPr>
      <w:keepNext/>
      <w:keepLines/>
      <w:tabs>
        <w:tab w:val="center" w:pos="4111"/>
      </w:tabs>
      <w:spacing w:afterLines="100" w:after="240" w:line="360" w:lineRule="auto"/>
      <w:ind w:rightChars="30" w:right="90"/>
      <w:jc w:val="center"/>
      <w:outlineLvl w:val="0"/>
    </w:pPr>
    <w:rPr>
      <w:rFonts w:ascii="仿宋" w:eastAsia="仿宋" w:hAnsi="仿宋"/>
      <w:b/>
      <w:kern w:val="44"/>
      <w:sz w:val="24"/>
    </w:rPr>
  </w:style>
  <w:style w:type="paragraph" w:styleId="2">
    <w:name w:val="heading 2"/>
    <w:basedOn w:val="a"/>
    <w:next w:val="a"/>
    <w:link w:val="2Char"/>
    <w:autoRedefine/>
    <w:qFormat/>
    <w:rsid w:val="00B175F1"/>
    <w:pPr>
      <w:keepNext/>
      <w:keepLines/>
      <w:spacing w:afterLines="50" w:after="120" w:line="360" w:lineRule="auto"/>
      <w:ind w:left="62"/>
      <w:jc w:val="center"/>
      <w:outlineLvl w:val="1"/>
    </w:pPr>
    <w:rPr>
      <w:rFonts w:ascii="仿宋" w:eastAsia="仿宋" w:hAnsi="仿宋"/>
      <w:b/>
      <w:sz w:val="24"/>
    </w:rPr>
  </w:style>
  <w:style w:type="paragraph" w:styleId="3">
    <w:name w:val="heading 3"/>
    <w:basedOn w:val="a"/>
    <w:next w:val="a"/>
    <w:link w:val="3Char"/>
    <w:autoRedefine/>
    <w:qFormat/>
    <w:rsid w:val="00B175F1"/>
    <w:pPr>
      <w:keepNext/>
      <w:keepLines/>
      <w:tabs>
        <w:tab w:val="left" w:pos="4111"/>
      </w:tabs>
      <w:spacing w:before="100" w:beforeAutospacing="1" w:after="100" w:afterAutospacing="1" w:line="360" w:lineRule="auto"/>
      <w:jc w:val="center"/>
      <w:outlineLvl w:val="2"/>
    </w:pPr>
    <w:rPr>
      <w:rFonts w:eastAsia="仿宋"/>
      <w:bCs/>
      <w:kern w:val="0"/>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175F1"/>
    <w:rPr>
      <w:rFonts w:ascii="仿宋" w:eastAsia="仿宋" w:hAnsi="仿宋"/>
      <w:b/>
      <w:kern w:val="44"/>
      <w:sz w:val="24"/>
      <w:szCs w:val="24"/>
    </w:rPr>
  </w:style>
  <w:style w:type="character" w:customStyle="1" w:styleId="2Char">
    <w:name w:val="标题 2 Char"/>
    <w:link w:val="2"/>
    <w:rsid w:val="00B175F1"/>
    <w:rPr>
      <w:rFonts w:ascii="仿宋" w:eastAsia="仿宋" w:hAnsi="仿宋"/>
      <w:b/>
      <w:kern w:val="2"/>
      <w:sz w:val="24"/>
      <w:szCs w:val="24"/>
    </w:rPr>
  </w:style>
  <w:style w:type="character" w:customStyle="1" w:styleId="3Char">
    <w:name w:val="标题 3 Char"/>
    <w:link w:val="3"/>
    <w:rsid w:val="00B175F1"/>
    <w:rPr>
      <w:rFonts w:eastAsia="仿宋"/>
      <w:bCs/>
      <w:sz w:val="24"/>
      <w:szCs w:val="32"/>
    </w:rPr>
  </w:style>
  <w:style w:type="paragraph" w:styleId="a3">
    <w:name w:val="header"/>
    <w:basedOn w:val="a"/>
    <w:link w:val="Char"/>
    <w:rsid w:val="000458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458CC"/>
    <w:rPr>
      <w:kern w:val="2"/>
      <w:sz w:val="18"/>
      <w:szCs w:val="18"/>
    </w:rPr>
  </w:style>
  <w:style w:type="paragraph" w:styleId="a4">
    <w:name w:val="footer"/>
    <w:basedOn w:val="a"/>
    <w:link w:val="Char0"/>
    <w:rsid w:val="000458CC"/>
    <w:pPr>
      <w:tabs>
        <w:tab w:val="center" w:pos="4153"/>
        <w:tab w:val="right" w:pos="8306"/>
      </w:tabs>
      <w:snapToGrid w:val="0"/>
      <w:jc w:val="left"/>
    </w:pPr>
    <w:rPr>
      <w:sz w:val="18"/>
      <w:szCs w:val="18"/>
    </w:rPr>
  </w:style>
  <w:style w:type="character" w:customStyle="1" w:styleId="Char0">
    <w:name w:val="页脚 Char"/>
    <w:basedOn w:val="a0"/>
    <w:link w:val="a4"/>
    <w:rsid w:val="000458CC"/>
    <w:rPr>
      <w:kern w:val="2"/>
      <w:sz w:val="18"/>
      <w:szCs w:val="18"/>
    </w:rPr>
  </w:style>
  <w:style w:type="paragraph" w:styleId="a5">
    <w:name w:val="List Paragraph"/>
    <w:basedOn w:val="a"/>
    <w:uiPriority w:val="34"/>
    <w:qFormat/>
    <w:rsid w:val="000458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64</Words>
  <Characters>368</Characters>
  <Application>Microsoft Office Word</Application>
  <DocSecurity>0</DocSecurity>
  <Lines>3</Lines>
  <Paragraphs>1</Paragraphs>
  <ScaleCrop>false</ScaleCrop>
  <Company> shw</Company>
  <LinksUpToDate>false</LinksUpToDate>
  <CharactersWithSpaces>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shw</dc:creator>
  <cp:keywords/>
  <dc:description/>
  <cp:lastModifiedBy>shw</cp:lastModifiedBy>
  <cp:revision>2</cp:revision>
  <dcterms:created xsi:type="dcterms:W3CDTF">2016-01-30T02:47:00Z</dcterms:created>
  <dcterms:modified xsi:type="dcterms:W3CDTF">2016-01-30T02:56:00Z</dcterms:modified>
</cp:coreProperties>
</file>