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sz w:val="44"/>
          <w:szCs w:val="44"/>
        </w:rPr>
      </w:pPr>
      <w:r>
        <w:rPr>
          <w:rFonts w:hint="eastAsia"/>
          <w:b/>
          <w:sz w:val="44"/>
          <w:szCs w:val="44"/>
        </w:rPr>
        <w:t>梧</w:t>
      </w:r>
      <w:r>
        <w:rPr>
          <w:rFonts w:hint="eastAsia" w:ascii="宋体" w:hAnsi="宋体"/>
          <w:b/>
          <w:sz w:val="44"/>
          <w:szCs w:val="44"/>
        </w:rPr>
        <w:t>州</w:t>
      </w:r>
      <w:r>
        <w:rPr>
          <w:rFonts w:hint="eastAsia"/>
          <w:b/>
          <w:sz w:val="44"/>
          <w:szCs w:val="44"/>
        </w:rPr>
        <w:t>学院学生违纪处理办理流程</w:t>
      </w:r>
    </w:p>
    <w:p>
      <w:pPr>
        <w:jc w:val="center"/>
        <w:rPr>
          <w:rFonts w:hint="eastAsia"/>
          <w:b/>
          <w:sz w:val="21"/>
          <w:szCs w:val="21"/>
        </w:rPr>
      </w:pPr>
    </w:p>
    <w:p>
      <w:pPr>
        <w:ind w:firstLine="31680" w:firstLineChars="200"/>
        <w:rPr>
          <w:b/>
          <w:sz w:val="44"/>
          <w:szCs w:val="4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2" o:spid="_x0000_s1046" o:spt="1" style="position:absolute;left:0pt;margin-left:-10.65pt;margin-top:6.15pt;height:71.1pt;width:144pt;z-index:251680768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 w:val="18"/>
                      <w:szCs w:val="18"/>
                    </w:rPr>
                    <w:t>警告、严重警告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处分</w:t>
                  </w:r>
                  <w:r>
                    <w:rPr>
                      <w:rFonts w:hint="eastAsia"/>
                      <w:sz w:val="18"/>
                      <w:szCs w:val="18"/>
                    </w:rPr>
                    <w:t>由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学生所在二级学院提出处理意见，由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学生所在二级学院的学生工作领导小组讨论决定。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4" o:spid="_x0000_s1026" o:spt="1" style="position:absolute;left:0pt;margin-left:196.65pt;margin-top:4.4pt;height:83.9pt;width:271.15pt;z-index:251658240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ind w:firstLine="31680" w:firstLineChars="2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二级学院了解学生违纪事实后，对学生进行教育，根据学生手册的相关规定，二级学院学生工作领导小组提出处理意见，填写《梧州学院全日制本专科学生违纪处理审批表》，并将相关材料随表一起递交学生工作处思想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政治</w:t>
                  </w:r>
                  <w:r>
                    <w:rPr>
                      <w:rFonts w:hint="eastAsia"/>
                      <w:sz w:val="18"/>
                      <w:szCs w:val="18"/>
                    </w:rPr>
                    <w:t>教育科。</w:t>
                  </w:r>
                </w:p>
              </w:txbxContent>
            </v:textbox>
          </v:rect>
        </w:pict>
      </w:r>
    </w:p>
    <w:p>
      <w:pPr>
        <w:ind w:right="31680" w:rightChars="830" w:firstLine="31680" w:firstLineChars="450"/>
        <w:rPr>
          <w:sz w:val="32"/>
          <w:szCs w:val="32"/>
        </w:rPr>
      </w:pPr>
      <w:r>
        <w:rPr>
          <w:sz w:val="32"/>
          <w:szCs w:val="32"/>
        </w:rPr>
        <w:t xml:space="preserve">   </w:t>
      </w:r>
      <w:r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ab/>
      </w:r>
    </w:p>
    <w:p>
      <w:pPr>
        <w:rPr>
          <w:sz w:val="32"/>
          <w:szCs w:val="32"/>
        </w:rPr>
      </w:pPr>
      <w:r>
        <w:rPr>
          <w:sz w:val="32"/>
        </w:rPr>
        <w:pict>
          <v:line id="_x0000_s1064" o:spid="_x0000_s1064" o:spt="20" style="position:absolute;left:0pt;margin-left:436.85pt;margin-top:25.35pt;height:17.85pt;width:0.75pt;z-index:266632192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75" o:spid="_x0000_s1075" o:spt="20" style="position:absolute;left:0pt;flip:x;margin-left:324.95pt;margin-top:25.45pt;height:26.25pt;width:0.55pt;z-index:567071744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6" o:spid="_x0000_s1066" o:spt="20" style="position:absolute;left:0pt;flip:x;margin-left:233.8pt;margin-top:25.75pt;height:27.7pt;width:0.55pt;z-index:282543104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0" o:spid="_x0000_s1060" o:spt="20" style="position:absolute;left:0pt;margin-left:52.8pt;margin-top:15.6pt;height:20pt;width:0.05pt;z-index:252593152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</w:p>
    <w:p>
      <w:pPr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8" o:spid="_x0000_s1051" o:spt="1" style="position:absolute;left:0pt;margin-left:-8.15pt;margin-top:5.7pt;height:99.55pt;width:142.4pt;z-index:251776000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二级学院打印拟处分告知书，将拟处分告知书送交学生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。</w:t>
                  </w:r>
                  <w:r>
                    <w:rPr>
                      <w:rFonts w:hint="eastAsia"/>
                      <w:color w:val="auto"/>
                      <w:sz w:val="18"/>
                      <w:szCs w:val="18"/>
                      <w:lang w:val="en-US" w:eastAsia="zh-CN"/>
                    </w:rPr>
                    <w:t>备注：跨多个二级学院学生的违纪事件，由学生工作处牵头，相关部门或学院协同调查处理。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2" o:spid="_x0000_s1074" o:spt="1" style="position:absolute;left:0pt;margin-left:161.1pt;margin-top:21pt;height:80.4pt;width:108.95pt;z-index:536185856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记</w:t>
                  </w:r>
                  <w:r>
                    <w:rPr>
                      <w:rFonts w:hint="eastAsia"/>
                      <w:sz w:val="18"/>
                      <w:szCs w:val="18"/>
                    </w:rPr>
                    <w:t>过处分由学生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所在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二级学院提出处理意见，学生工作处讨论决定</w:t>
                  </w:r>
                  <w:r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2" o:spid="_x0000_s1032" o:spt="1" style="position:absolute;left:0pt;margin-left:282.55pt;margin-top:20.75pt;height:84.5pt;width:108.95pt;z-index:251660288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留校察看</w:t>
                  </w:r>
                  <w:r>
                    <w:rPr>
                      <w:rFonts w:hint="eastAsia"/>
                      <w:sz w:val="18"/>
                      <w:szCs w:val="18"/>
                    </w:rPr>
                    <w:t>处分由学生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所在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二级学院提出处理意见，学生工作处审核</w:t>
                  </w:r>
                  <w:r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  <w:p>
                  <w:pPr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Rectangle 6" o:spid="_x0000_s1030" o:spt="1" style="position:absolute;left:0pt;margin-left:403.1pt;margin-top:7.1pt;height:102.55pt;width:125.8pt;z-index:251663360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 w:val="18"/>
                      <w:szCs w:val="18"/>
                    </w:rPr>
                    <w:t>开除学籍处分和退学处理由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学生所在二级学院提出处理意见、</w:t>
                  </w:r>
                  <w:r>
                    <w:rPr>
                      <w:rFonts w:hint="eastAsia"/>
                      <w:sz w:val="18"/>
                      <w:szCs w:val="18"/>
                    </w:rPr>
                    <w:t>学生工作处审核后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。</w:t>
                  </w:r>
                </w:p>
              </w:txbxContent>
            </v:textbox>
          </v:rect>
        </w:pict>
      </w:r>
    </w:p>
    <w:p>
      <w:pPr>
        <w:tabs>
          <w:tab w:val="left" w:pos="730"/>
        </w:tabs>
        <w:rPr>
          <w:sz w:val="32"/>
          <w:szCs w:val="32"/>
        </w:rPr>
      </w:pPr>
      <w:r>
        <w:rPr>
          <w:sz w:val="32"/>
          <w:szCs w:val="32"/>
        </w:rPr>
        <w:tab/>
      </w:r>
    </w:p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sz w:val="32"/>
        </w:rPr>
        <w:pict>
          <v:line id="_x0000_s1076" o:spid="_x0000_s1076" o:spt="20" style="position:absolute;left:0pt;flip:x;margin-left:322.2pt;margin-top:12.8pt;height:46.25pt;width:0.55pt;z-index:641946624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5" o:spid="_x0000_s1065" o:spt="20" style="position:absolute;left:0pt;margin-left:56.95pt;margin-top:11.25pt;height:50.2pt;width:0.05pt;z-index:281607168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2" o:spid="_x0000_s1062" o:spt="20" style="position:absolute;left:0pt;flip:x;margin-left:445.65pt;margin-top:18.25pt;height:37.9pt;width:0.7pt;z-index:255400960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8" o:spid="_x0000_s1068" o:spt="20" style="position:absolute;left:0pt;flip:x;margin-left:220.75pt;margin-top:9.7pt;height:49.7pt;width:0.55pt;z-index:326532096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</w:p>
    <w:p>
      <w:pPr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8" o:spid="_x0000_s1053" o:spt="1" style="position:absolute;left:0pt;margin-left:-7.35pt;margin-top:29.55pt;height:69.25pt;width:145pt;z-index:252008448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二级学院拟发文初稿，将电子版材料发邮箱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wzxyxgc@163.com ,纸质材料交到学生工作处思想政治教育科。</w:t>
                  </w:r>
                </w:p>
                <w:p>
                  <w:pPr>
                    <w:jc w:val="center"/>
                    <w:rPr>
                      <w:rFonts w:hint="eastAsia"/>
                      <w:sz w:val="18"/>
                      <w:szCs w:val="18"/>
                      <w:lang w:val="en-US" w:eastAsia="zh-CN"/>
                    </w:rPr>
                  </w:pPr>
                </w:p>
              </w:txbxContent>
            </v:textbox>
          </v:rect>
        </w:pict>
      </w:r>
      <w:bookmarkStart w:id="0" w:name="_GoBack"/>
      <w:bookmarkEnd w:id="0"/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4" o:spid="_x0000_s1035" o:spt="1" style="position:absolute;left:0pt;margin-left:174.55pt;margin-top:27.35pt;height:68.45pt;width:342.9pt;z-index:251661312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ind w:firstLine="31680" w:firstLineChars="200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思想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政治</w:t>
                  </w:r>
                  <w:r>
                    <w:rPr>
                      <w:rFonts w:hint="eastAsia"/>
                      <w:sz w:val="18"/>
                      <w:szCs w:val="18"/>
                    </w:rPr>
                    <w:t>教育科打印拟处分告知书（一式两份），辅导员将拟处分告知书送交学生，如学生无意见，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在拟处分告知书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eastAsia="zh-CN"/>
                    </w:rPr>
                    <w:t>上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签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eastAsia="zh-CN"/>
                    </w:rPr>
                    <w:t>字，并将一份</w:t>
                  </w:r>
                  <w:r>
                    <w:rPr>
                      <w:rFonts w:hint="eastAsia"/>
                      <w:sz w:val="18"/>
                      <w:szCs w:val="18"/>
                    </w:rPr>
                    <w:t>交回辅导员。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如学生有意见，可在</w:t>
                  </w:r>
                  <w:r>
                    <w:rPr>
                      <w:rFonts w:ascii="宋体" w:hAnsi="宋体"/>
                      <w:sz w:val="18"/>
                      <w:szCs w:val="18"/>
                    </w:rPr>
                    <w:t>5</w:t>
                  </w:r>
                  <w:r>
                    <w:rPr>
                      <w:rFonts w:hint="eastAsia" w:ascii="宋体" w:hAnsi="宋体"/>
                      <w:sz w:val="18"/>
                      <w:szCs w:val="18"/>
                    </w:rPr>
                    <w:t>个工作日内</w:t>
                  </w:r>
                  <w:r>
                    <w:rPr>
                      <w:rFonts w:hint="eastAsia" w:ascii="宋体" w:hAnsi="宋体"/>
                      <w:sz w:val="18"/>
                      <w:szCs w:val="18"/>
                      <w:lang w:val="en-US" w:eastAsia="zh-CN"/>
                    </w:rPr>
                    <w:t>可以向学校学生申诉委员会提出书面申诉</w:t>
                  </w:r>
                  <w:r>
                    <w:rPr>
                      <w:rFonts w:hint="eastAsia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</w:p>
    <w:p>
      <w:pPr>
        <w:rPr>
          <w:sz w:val="32"/>
          <w:szCs w:val="32"/>
        </w:rPr>
      </w:pPr>
    </w:p>
    <w:p>
      <w:pPr>
        <w:rPr>
          <w:sz w:val="32"/>
          <w:szCs w:val="32"/>
        </w:rPr>
      </w:pPr>
    </w:p>
    <w:p>
      <w:pPr>
        <w:tabs>
          <w:tab w:val="left" w:pos="2318"/>
        </w:tabs>
        <w:rPr>
          <w:sz w:val="32"/>
          <w:szCs w:val="32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8" o:spid="_x0000_s1038" o:spt="1" style="position:absolute;left:0pt;margin-left:399.25pt;margin-top:10.1pt;height:57.1pt;width:76.3pt;z-index:251662336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jc w:val="center"/>
                    <w:rPr>
                      <w:sz w:val="18"/>
                      <w:szCs w:val="18"/>
                    </w:rPr>
                  </w:pPr>
                  <w:r>
                    <w:rPr>
                      <w:rFonts w:hint="eastAsia"/>
                      <w:sz w:val="18"/>
                      <w:szCs w:val="18"/>
                    </w:rPr>
                    <w:t>退学处理在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学工网主页</w:t>
                  </w:r>
                  <w:r>
                    <w:rPr>
                      <w:rFonts w:hint="eastAsia"/>
                      <w:sz w:val="18"/>
                      <w:szCs w:val="18"/>
                    </w:rPr>
                    <w:t>上公示</w:t>
                  </w:r>
                  <w:r>
                    <w:rPr>
                      <w:sz w:val="18"/>
                      <w:szCs w:val="18"/>
                    </w:rPr>
                    <w:t>3</w:t>
                  </w:r>
                  <w:r>
                    <w:rPr>
                      <w:rFonts w:hint="eastAsia"/>
                      <w:sz w:val="18"/>
                      <w:szCs w:val="18"/>
                    </w:rPr>
                    <w:t>个工作日。</w:t>
                  </w:r>
                </w:p>
              </w:txbxContent>
            </v:textbox>
          </v:rect>
        </w:pict>
      </w:r>
      <w:r>
        <w:rPr>
          <w:sz w:val="32"/>
        </w:rPr>
        <w:pict>
          <v:line id="_x0000_s1067" o:spid="_x0000_s1067" o:spt="20" style="position:absolute;left:0pt;flip:x;margin-left:231.05pt;margin-top:1.6pt;height:67.55pt;width:0.05pt;z-index:311557120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71" o:spid="_x0000_s1071" o:spt="20" style="position:absolute;left:0pt;margin-left:59.65pt;margin-top:5.7pt;height:66.6pt;width:0.7pt;z-index:536181760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63" o:spid="_x0000_s1063" o:spt="20" style="position:absolute;left:0pt;margin-left:382.95pt;margin-top:3.25pt;height:69.7pt;width:0.1pt;z-index:259144704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  <w:szCs w:val="32"/>
        </w:rPr>
        <w:tab/>
      </w:r>
    </w:p>
    <w:p>
      <w:pPr>
        <w:tabs>
          <w:tab w:val="left" w:pos="2318"/>
        </w:tabs>
        <w:ind w:firstLine="31680" w:firstLineChars="145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                          </w:t>
      </w:r>
    </w:p>
    <w:p>
      <w:pPr>
        <w:tabs>
          <w:tab w:val="left" w:pos="2318"/>
        </w:tabs>
        <w:ind w:firstLine="31680" w:firstLineChars="1450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 xml:space="preserve">   </w:t>
      </w:r>
      <w:r>
        <w:rPr>
          <w:sz w:val="24"/>
          <w:szCs w:val="24"/>
        </w:rPr>
        <w:t xml:space="preserve">                       </w:t>
      </w:r>
      <w:r>
        <w:rPr>
          <w:rFonts w:hint="eastAsia"/>
          <w:sz w:val="24"/>
          <w:szCs w:val="24"/>
          <w:lang w:val="en-US" w:eastAsia="zh-CN"/>
        </w:rPr>
        <w:t xml:space="preserve">    </w:t>
      </w:r>
    </w:p>
    <w:p>
      <w:pPr>
        <w:tabs>
          <w:tab w:val="left" w:pos="2318"/>
        </w:tabs>
        <w:rPr>
          <w:sz w:val="24"/>
          <w:szCs w:val="24"/>
        </w:rPr>
      </w:pP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矩形 18" o:spid="_x0000_s1055" o:spt="1" style="position:absolute;left:0pt;margin-left:-7.65pt;margin-top:5.2pt;height:80.4pt;width:139.4pt;z-index:252592128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rPr>
                      <w:rFonts w:hint="eastAsia" w:eastAsia="宋体"/>
                      <w:sz w:val="18"/>
                      <w:szCs w:val="18"/>
                      <w:lang w:eastAsia="zh-CN"/>
                    </w:rPr>
                  </w:pP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 xml:space="preserve">    学生工作处审核，报学校主管领导批准，并由学校出具处分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决定书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Rectangle 17" o:spid="_x0000_s1041" o:spt="1" style="position:absolute;left:0pt;margin-left:176.6pt;margin-top:3.95pt;height:71.8pt;width:122.8pt;z-index:251664384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ind w:firstLine="31680" w:firstLineChars="200"/>
                    <w:rPr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学生工作处收回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拟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处分告知书存档，</w:t>
                  </w:r>
                  <w:r>
                    <w:rPr>
                      <w:rFonts w:hint="eastAsia"/>
                      <w:sz w:val="18"/>
                      <w:szCs w:val="18"/>
                      <w:lang w:val="en-US" w:eastAsia="zh-CN"/>
                    </w:rPr>
                    <w:t>报学校主管领导批准，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并由学校出具处分决定书。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Rectangle 16" o:spid="_x0000_s1040" o:spt="1" style="position:absolute;left:0pt;margin-left:317.5pt;margin-top:6pt;height:70.2pt;width:162pt;z-index:251665408;v-text-anchor:middle;mso-width-relative:page;mso-height-relative:page;" fillcolor="#4F81BD" filled="f" o:preferrelative="t" stroked="t" coordsize="21600,21600">
            <v:path/>
            <v:fill on="f" color2="#FFFFFF" focussize="0,0"/>
            <v:stroke weight="2pt" color="#243F60" color2="#FFFFFF" miterlimit="2"/>
            <v:imagedata gain="65536f" blacklevel="0f" gamma="0" o:title=""/>
            <o:lock v:ext="edit" position="f" selection="f" grouping="f" rotation="f" cropping="f" text="f" aspectratio="f"/>
            <v:textbox>
              <w:txbxContent>
                <w:p>
                  <w:pPr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  <w:lang w:val="en-US" w:eastAsia="zh-CN"/>
                    </w:rPr>
                    <w:t xml:space="preserve">   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学生工作处收回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拟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处分告知书存档，</w:t>
                  </w:r>
                  <w:r>
                    <w:rPr>
                      <w:rFonts w:hint="eastAsia"/>
                      <w:sz w:val="18"/>
                      <w:szCs w:val="18"/>
                    </w:rPr>
                    <w:t>报学校学生工作领导小组讨论</w:t>
                  </w:r>
                  <w:r>
                    <w:rPr>
                      <w:rFonts w:hint="eastAsia"/>
                      <w:sz w:val="18"/>
                      <w:szCs w:val="18"/>
                      <w:lang w:eastAsia="zh-CN"/>
                    </w:rPr>
                    <w:t>后报校长办公会议讨论决定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，由学校出具处分决定书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  <w:lang w:eastAsia="zh-CN"/>
                    </w:rPr>
                    <w:t>，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  <w:lang w:val="en-US" w:eastAsia="zh-CN"/>
                    </w:rPr>
                    <w:t>报教育厅备案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  <w:r>
        <w:rPr>
          <w:rFonts w:hint="eastAsia"/>
          <w:sz w:val="24"/>
          <w:szCs w:val="24"/>
          <w:lang w:val="en-US" w:eastAsia="zh-CN"/>
        </w:rPr>
        <w:t xml:space="preserve">                         </w:t>
      </w:r>
    </w:p>
    <w:p>
      <w:pPr>
        <w:tabs>
          <w:tab w:val="left" w:pos="2318"/>
        </w:tabs>
        <w:ind w:firstLine="31680" w:firstLineChars="1450"/>
        <w:rPr>
          <w:sz w:val="32"/>
          <w:szCs w:val="32"/>
        </w:rPr>
      </w:pPr>
    </w:p>
    <w:p>
      <w:pPr>
        <w:rPr>
          <w:sz w:val="32"/>
          <w:szCs w:val="32"/>
        </w:rPr>
      </w:pPr>
      <w:r>
        <w:rPr>
          <w:sz w:val="32"/>
        </w:rPr>
        <w:pict>
          <v:line id="_x0000_s1070" o:spid="_x0000_s1070" o:spt="20" style="position:absolute;left:0pt;flip:x;margin-left:229.7pt;margin-top:29.8pt;height:55.65pt;width:0.6pt;z-index:393919488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</w:p>
    <w:p>
      <w:pPr>
        <w:rPr>
          <w:sz w:val="32"/>
          <w:szCs w:val="32"/>
        </w:rPr>
      </w:pPr>
      <w:r>
        <w:rPr>
          <w:sz w:val="32"/>
        </w:rPr>
        <w:pict>
          <v:line id="_x0000_s1069" o:spid="_x0000_s1069" o:spt="20" style="position:absolute;left:0pt;flip:x;margin-left:386.65pt;margin-top:1.95pt;height:50.9pt;width:0.55pt;z-index:319044608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sz w:val="32"/>
        </w:rPr>
        <w:pict>
          <v:line id="_x0000_s1078" o:spid="_x0000_s1078" o:spt="20" style="position:absolute;left:0pt;flip:x;margin-left:63.1pt;margin-top:8.05pt;height:44.7pt;width:0.05pt;z-index:926471168;mso-width-relative:page;mso-height-relative:page;" filled="f" stroked="t" coordsize="21600,21600">
            <v:path arrowok="t"/>
            <v:fill on="f" focussize="0,0"/>
            <v:stroke weight="2.25pt" color="#002060" endarrow="open"/>
            <v:imagedata o:title=""/>
            <o:lock v:ext="edit" aspectratio="f"/>
          </v:line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Rectangle 20" o:spid="_x0000_s1044" o:spt="1" style="position:absolute;left:0pt;margin-left:317.5pt;margin-top:54.3pt;height:76.75pt;width:162pt;z-index:251677696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ind w:firstLine="31680" w:firstLineChars="20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处分决定书共</w:t>
                  </w:r>
                  <w:r>
                    <w:rPr>
                      <w:rFonts w:ascii="宋体" w:hAnsi="宋体"/>
                      <w:color w:val="000000"/>
                      <w:sz w:val="18"/>
                      <w:szCs w:val="18"/>
                    </w:rPr>
                    <w:t>6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份，分别由学生本人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、学生所属二级学院（归入学生档案）、学生工作处、院长办公室、教务处学籍科、财务处各存一份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。</w:t>
                  </w:r>
                </w:p>
              </w:txbxContent>
            </v:textbox>
          </v:rect>
        </w:pict>
      </w:r>
      <w:r>
        <w:rPr>
          <w:rFonts w:ascii="Calibri" w:hAnsi="Calibri" w:eastAsia="宋体" w:cs="Times New Roman"/>
          <w:kern w:val="2"/>
          <w:sz w:val="21"/>
          <w:szCs w:val="22"/>
          <w:lang w:val="en-US" w:eastAsia="zh-CN" w:bidi="ar-SA"/>
        </w:rPr>
        <w:pict>
          <v:rect id="Rectangle 19" o:spid="_x0000_s1043" o:spt="1" style="position:absolute;left:0pt;margin-left:10.15pt;margin-top:53.8pt;height:77.8pt;width:282.5pt;z-index:251674624;v-text-anchor:middle;mso-width-relative:page;mso-height-relative:page;" filled="f" stroked="t" coordsize="21600,21600">
            <v:path/>
            <v:fill on="f" focussize="0,0"/>
            <v:stroke weight="2pt" color="#243F60" joinstyle="miter"/>
            <v:imagedata o:title=""/>
            <o:lock v:ext="edit" aspectratio="f"/>
            <v:textbox>
              <w:txbxContent>
                <w:p>
                  <w:pPr>
                    <w:ind w:firstLine="31680" w:firstLineChars="150"/>
                    <w:rPr>
                      <w:color w:val="000000"/>
                      <w:sz w:val="18"/>
                      <w:szCs w:val="18"/>
                    </w:rPr>
                  </w:pP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处分决定书共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  <w:lang w:val="en-US" w:eastAsia="zh-CN"/>
                    </w:rPr>
                    <w:t>4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份，分别由学生本人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、学生所属二级学院（归入学生档案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eastAsia="zh-CN"/>
                    </w:rPr>
                    <w:t>、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  <w:lang w:val="en-US" w:eastAsia="zh-CN"/>
                    </w:rPr>
                    <w:t>学院文书档案</w:t>
                  </w:r>
                  <w:r>
                    <w:rPr>
                      <w:rFonts w:hint="eastAsia"/>
                      <w:color w:val="000000"/>
                      <w:sz w:val="18"/>
                      <w:szCs w:val="18"/>
                    </w:rPr>
                    <w:t>）、学生工作处、院长办公室各存一份</w:t>
                  </w:r>
                  <w:r>
                    <w:rPr>
                      <w:rFonts w:hint="eastAsia" w:ascii="宋体" w:hAnsi="宋体"/>
                      <w:color w:val="000000"/>
                      <w:sz w:val="18"/>
                      <w:szCs w:val="18"/>
                    </w:rPr>
                    <w:t>。</w:t>
                  </w:r>
                </w:p>
                <w:p>
                  <w:pPr>
                    <w:ind w:firstLine="31680" w:firstLineChars="150"/>
                    <w:rPr>
                      <w:sz w:val="18"/>
                      <w:szCs w:val="18"/>
                    </w:rPr>
                  </w:pPr>
                </w:p>
              </w:txbxContent>
            </v:textbox>
          </v:rect>
        </w:pict>
      </w:r>
    </w:p>
    <w:sectPr>
      <w:pgSz w:w="11906" w:h="16838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Palatino Linotype">
    <w:panose1 w:val="020405020503050A0304"/>
    <w:charset w:val="00"/>
    <w:family w:val="auto"/>
    <w:pitch w:val="default"/>
    <w:sig w:usb0="E0000287" w:usb1="40000013" w:usb2="00000000" w:usb3="00000000" w:csb0="2000019F" w:csb1="00000000"/>
  </w:font>
  <w:font w:name="Lucida Sans Unicode">
    <w:altName w:val="Lucida Sans"/>
    <w:panose1 w:val="020B0602030504020204"/>
    <w:charset w:val="00"/>
    <w:family w:val="auto"/>
    <w:pitch w:val="default"/>
    <w:sig w:usb0="00000000" w:usb1="00000000" w:usb2="00000000" w:usb3="00000000" w:csb0="0000003F" w:csb1="D7F70000"/>
  </w:font>
  <w:font w:name="Lucida Sans">
    <w:panose1 w:val="020B0602030504020204"/>
    <w:charset w:val="00"/>
    <w:family w:val="auto"/>
    <w:pitch w:val="default"/>
    <w:sig w:usb0="00000003" w:usb1="00000000" w:usb2="00000000" w:usb3="00000000" w:csb0="2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9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0139E"/>
    <w:rsid w:val="00027465"/>
    <w:rsid w:val="00042B3F"/>
    <w:rsid w:val="00061595"/>
    <w:rsid w:val="00082578"/>
    <w:rsid w:val="00091841"/>
    <w:rsid w:val="000A1672"/>
    <w:rsid w:val="000C4ACA"/>
    <w:rsid w:val="000C67BD"/>
    <w:rsid w:val="00100433"/>
    <w:rsid w:val="00151671"/>
    <w:rsid w:val="00165770"/>
    <w:rsid w:val="00171FB6"/>
    <w:rsid w:val="001873AB"/>
    <w:rsid w:val="001A0571"/>
    <w:rsid w:val="001C6425"/>
    <w:rsid w:val="001C79C3"/>
    <w:rsid w:val="001D4B85"/>
    <w:rsid w:val="001F2306"/>
    <w:rsid w:val="001F499E"/>
    <w:rsid w:val="00260AE9"/>
    <w:rsid w:val="00267268"/>
    <w:rsid w:val="00271FD9"/>
    <w:rsid w:val="002908DD"/>
    <w:rsid w:val="002908FA"/>
    <w:rsid w:val="002A0CBD"/>
    <w:rsid w:val="002D1723"/>
    <w:rsid w:val="003235EE"/>
    <w:rsid w:val="003277F3"/>
    <w:rsid w:val="00332879"/>
    <w:rsid w:val="00334D79"/>
    <w:rsid w:val="003669E0"/>
    <w:rsid w:val="00367F2D"/>
    <w:rsid w:val="00371134"/>
    <w:rsid w:val="00375F5A"/>
    <w:rsid w:val="00393A78"/>
    <w:rsid w:val="00397A2D"/>
    <w:rsid w:val="003A7994"/>
    <w:rsid w:val="004009AB"/>
    <w:rsid w:val="00414992"/>
    <w:rsid w:val="00461915"/>
    <w:rsid w:val="00470A33"/>
    <w:rsid w:val="00473158"/>
    <w:rsid w:val="00494B44"/>
    <w:rsid w:val="004A60E7"/>
    <w:rsid w:val="004C4B81"/>
    <w:rsid w:val="004F78A8"/>
    <w:rsid w:val="00510EF0"/>
    <w:rsid w:val="00520AD9"/>
    <w:rsid w:val="00540EAF"/>
    <w:rsid w:val="0054491B"/>
    <w:rsid w:val="00571560"/>
    <w:rsid w:val="005947BE"/>
    <w:rsid w:val="005A13C4"/>
    <w:rsid w:val="005B3E28"/>
    <w:rsid w:val="005C61BA"/>
    <w:rsid w:val="005D3A29"/>
    <w:rsid w:val="005F3F8D"/>
    <w:rsid w:val="00603BF5"/>
    <w:rsid w:val="006263F0"/>
    <w:rsid w:val="006B234D"/>
    <w:rsid w:val="006E355F"/>
    <w:rsid w:val="007348DF"/>
    <w:rsid w:val="00743799"/>
    <w:rsid w:val="00775F20"/>
    <w:rsid w:val="00797041"/>
    <w:rsid w:val="007B1B98"/>
    <w:rsid w:val="007B5D05"/>
    <w:rsid w:val="007B76F6"/>
    <w:rsid w:val="007C6961"/>
    <w:rsid w:val="007D3B49"/>
    <w:rsid w:val="007F582E"/>
    <w:rsid w:val="00822535"/>
    <w:rsid w:val="00836D40"/>
    <w:rsid w:val="00856989"/>
    <w:rsid w:val="0088500D"/>
    <w:rsid w:val="008B7D4E"/>
    <w:rsid w:val="00901B4C"/>
    <w:rsid w:val="00917CD8"/>
    <w:rsid w:val="00946100"/>
    <w:rsid w:val="009A6982"/>
    <w:rsid w:val="009A72D3"/>
    <w:rsid w:val="009C2656"/>
    <w:rsid w:val="009C6B01"/>
    <w:rsid w:val="009F4FF8"/>
    <w:rsid w:val="00A53C01"/>
    <w:rsid w:val="00AD54B8"/>
    <w:rsid w:val="00B71CEF"/>
    <w:rsid w:val="00BC7F35"/>
    <w:rsid w:val="00BD7247"/>
    <w:rsid w:val="00C10F06"/>
    <w:rsid w:val="00C13BE9"/>
    <w:rsid w:val="00C54B47"/>
    <w:rsid w:val="00C61D7A"/>
    <w:rsid w:val="00C625E2"/>
    <w:rsid w:val="00C73361"/>
    <w:rsid w:val="00C8206E"/>
    <w:rsid w:val="00CB1C11"/>
    <w:rsid w:val="00CD5E67"/>
    <w:rsid w:val="00CF5F01"/>
    <w:rsid w:val="00D20EAA"/>
    <w:rsid w:val="00D63E70"/>
    <w:rsid w:val="00D80AF9"/>
    <w:rsid w:val="00D942DE"/>
    <w:rsid w:val="00D968F6"/>
    <w:rsid w:val="00E0139E"/>
    <w:rsid w:val="00E072B9"/>
    <w:rsid w:val="00E25447"/>
    <w:rsid w:val="00E336B0"/>
    <w:rsid w:val="00EC2F60"/>
    <w:rsid w:val="00F1767E"/>
    <w:rsid w:val="00F30F30"/>
    <w:rsid w:val="00F345D3"/>
    <w:rsid w:val="00F775FB"/>
    <w:rsid w:val="00F829FF"/>
    <w:rsid w:val="00FD0538"/>
    <w:rsid w:val="00FE155C"/>
    <w:rsid w:val="00FF4894"/>
    <w:rsid w:val="01351560"/>
    <w:rsid w:val="02A34FC3"/>
    <w:rsid w:val="03D54634"/>
    <w:rsid w:val="04373DDD"/>
    <w:rsid w:val="05315C3A"/>
    <w:rsid w:val="05525D11"/>
    <w:rsid w:val="05EA2141"/>
    <w:rsid w:val="06813074"/>
    <w:rsid w:val="06B57A91"/>
    <w:rsid w:val="07D7287C"/>
    <w:rsid w:val="084941A4"/>
    <w:rsid w:val="0911668B"/>
    <w:rsid w:val="096F413C"/>
    <w:rsid w:val="09881DE0"/>
    <w:rsid w:val="09967239"/>
    <w:rsid w:val="0AD56A94"/>
    <w:rsid w:val="0B044A2F"/>
    <w:rsid w:val="0C040D41"/>
    <w:rsid w:val="0C1116BC"/>
    <w:rsid w:val="0CD52393"/>
    <w:rsid w:val="0D113CF0"/>
    <w:rsid w:val="0D455CCD"/>
    <w:rsid w:val="0D4F2E12"/>
    <w:rsid w:val="0F7A45A0"/>
    <w:rsid w:val="10DD232C"/>
    <w:rsid w:val="10F5236D"/>
    <w:rsid w:val="1207721B"/>
    <w:rsid w:val="13327B72"/>
    <w:rsid w:val="138513E1"/>
    <w:rsid w:val="141D7265"/>
    <w:rsid w:val="149B1627"/>
    <w:rsid w:val="14A812B7"/>
    <w:rsid w:val="15C378E0"/>
    <w:rsid w:val="197D5291"/>
    <w:rsid w:val="1A9D5CAA"/>
    <w:rsid w:val="1B336F83"/>
    <w:rsid w:val="1B7B1D0E"/>
    <w:rsid w:val="1C3918F7"/>
    <w:rsid w:val="1CEB2AE4"/>
    <w:rsid w:val="1E770372"/>
    <w:rsid w:val="1FC03B95"/>
    <w:rsid w:val="207048AD"/>
    <w:rsid w:val="211C0E60"/>
    <w:rsid w:val="2375434B"/>
    <w:rsid w:val="246015EE"/>
    <w:rsid w:val="24E21B22"/>
    <w:rsid w:val="267E131D"/>
    <w:rsid w:val="2702071A"/>
    <w:rsid w:val="28DD7135"/>
    <w:rsid w:val="29970F26"/>
    <w:rsid w:val="29EA6045"/>
    <w:rsid w:val="2C0014B4"/>
    <w:rsid w:val="2C025B14"/>
    <w:rsid w:val="2D5E6209"/>
    <w:rsid w:val="2DFF5F09"/>
    <w:rsid w:val="2E6E07F5"/>
    <w:rsid w:val="2F0B16CD"/>
    <w:rsid w:val="31822552"/>
    <w:rsid w:val="31C26D43"/>
    <w:rsid w:val="331E281B"/>
    <w:rsid w:val="332C3FD5"/>
    <w:rsid w:val="344919A8"/>
    <w:rsid w:val="345D1A16"/>
    <w:rsid w:val="34B15345"/>
    <w:rsid w:val="34FE39AA"/>
    <w:rsid w:val="37B60D1F"/>
    <w:rsid w:val="38D64153"/>
    <w:rsid w:val="39671922"/>
    <w:rsid w:val="39702313"/>
    <w:rsid w:val="3AA81ECA"/>
    <w:rsid w:val="3B6E2B86"/>
    <w:rsid w:val="3C584938"/>
    <w:rsid w:val="3C6E1857"/>
    <w:rsid w:val="3C9E3EB9"/>
    <w:rsid w:val="3DE72B8B"/>
    <w:rsid w:val="3F3D0FF9"/>
    <w:rsid w:val="3F415EE5"/>
    <w:rsid w:val="3F512B20"/>
    <w:rsid w:val="3FB67601"/>
    <w:rsid w:val="3FC2125B"/>
    <w:rsid w:val="40B42C5A"/>
    <w:rsid w:val="40E52401"/>
    <w:rsid w:val="40E82C1D"/>
    <w:rsid w:val="41A94106"/>
    <w:rsid w:val="42116BD5"/>
    <w:rsid w:val="426C0DBD"/>
    <w:rsid w:val="44362028"/>
    <w:rsid w:val="457A40FA"/>
    <w:rsid w:val="46105175"/>
    <w:rsid w:val="48132BD2"/>
    <w:rsid w:val="484E56EE"/>
    <w:rsid w:val="4AAA4527"/>
    <w:rsid w:val="4B5A7FAB"/>
    <w:rsid w:val="4DAC6287"/>
    <w:rsid w:val="4E354CE8"/>
    <w:rsid w:val="4F97493E"/>
    <w:rsid w:val="50611500"/>
    <w:rsid w:val="508C154D"/>
    <w:rsid w:val="518F1FDD"/>
    <w:rsid w:val="51CD3C2A"/>
    <w:rsid w:val="526C25C5"/>
    <w:rsid w:val="55262F4E"/>
    <w:rsid w:val="56725136"/>
    <w:rsid w:val="56E3432E"/>
    <w:rsid w:val="576F375C"/>
    <w:rsid w:val="57C1030B"/>
    <w:rsid w:val="57EB2620"/>
    <w:rsid w:val="584A113C"/>
    <w:rsid w:val="589608A2"/>
    <w:rsid w:val="58A86D18"/>
    <w:rsid w:val="58AD64E6"/>
    <w:rsid w:val="590750C0"/>
    <w:rsid w:val="599735F0"/>
    <w:rsid w:val="59EC5DD6"/>
    <w:rsid w:val="5AB4361D"/>
    <w:rsid w:val="5ABE7E7A"/>
    <w:rsid w:val="5AE1468B"/>
    <w:rsid w:val="5C066507"/>
    <w:rsid w:val="5D650125"/>
    <w:rsid w:val="5DBE4D34"/>
    <w:rsid w:val="5FA63317"/>
    <w:rsid w:val="60053154"/>
    <w:rsid w:val="627653AE"/>
    <w:rsid w:val="62771CCD"/>
    <w:rsid w:val="632620AE"/>
    <w:rsid w:val="64414BB6"/>
    <w:rsid w:val="650B5FA9"/>
    <w:rsid w:val="65993F07"/>
    <w:rsid w:val="67061C6F"/>
    <w:rsid w:val="6710079C"/>
    <w:rsid w:val="67815E8E"/>
    <w:rsid w:val="678A3D63"/>
    <w:rsid w:val="68C12793"/>
    <w:rsid w:val="69EF1A38"/>
    <w:rsid w:val="6A0077C5"/>
    <w:rsid w:val="6B147BC0"/>
    <w:rsid w:val="6B231CD4"/>
    <w:rsid w:val="6C10017A"/>
    <w:rsid w:val="6C480DA9"/>
    <w:rsid w:val="6E015D30"/>
    <w:rsid w:val="6F8F0349"/>
    <w:rsid w:val="70613D76"/>
    <w:rsid w:val="71A95C18"/>
    <w:rsid w:val="71B12050"/>
    <w:rsid w:val="72CC31B0"/>
    <w:rsid w:val="72EE6C6D"/>
    <w:rsid w:val="74F114BC"/>
    <w:rsid w:val="76F253D7"/>
    <w:rsid w:val="78AA35FC"/>
    <w:rsid w:val="78E33904"/>
    <w:rsid w:val="79B67C47"/>
    <w:rsid w:val="79E85ECD"/>
    <w:rsid w:val="7AF87DA1"/>
    <w:rsid w:val="7BB90912"/>
    <w:rsid w:val="7D370876"/>
    <w:rsid w:val="7D393CA0"/>
    <w:rsid w:val="7D5672D5"/>
    <w:rsid w:val="7DC3275A"/>
    <w:rsid w:val="7E77644A"/>
    <w:rsid w:val="7F125316"/>
  </w:rsids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="t" stroke="t">
      <v:fill type="gradient" on="t" angle="90" focussize="0f,0f" focusposition="0f,0f">
        <o:fill type="gradientUnscaled" v:ext="backwardCompatible"/>
      </v:fill>
      <v:stroke weight="1.25pt" color="#739CC3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Calibr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 w:locked="1"/>
    <w:lsdException w:qFormat="1" w:uiPriority="0" w:name="heading 2" w:locked="1"/>
    <w:lsdException w:qFormat="1" w:uiPriority="0" w:name="heading 3" w:locked="1"/>
    <w:lsdException w:qFormat="1" w:uiPriority="0" w:name="heading 4" w:locked="1"/>
    <w:lsdException w:qFormat="1" w:uiPriority="0" w:name="heading 5" w:locked="1"/>
    <w:lsdException w:qFormat="1" w:uiPriority="0" w:name="heading 6" w:locked="1"/>
    <w:lsdException w:qFormat="1" w:uiPriority="0" w:name="heading 7" w:locked="1"/>
    <w:lsdException w:qFormat="1" w:uiPriority="0" w:name="heading 8" w:locked="1"/>
    <w:lsdException w:qFormat="1" w:uiPriority="0" w:name="heading 9" w:locked="1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nhideWhenUsed="0" w:uiPriority="0" w:semiHidden="0" w:name="toc 1" w:locked="1"/>
    <w:lsdException w:unhideWhenUsed="0" w:uiPriority="0" w:semiHidden="0" w:name="toc 2" w:locked="1"/>
    <w:lsdException w:unhideWhenUsed="0" w:uiPriority="0" w:semiHidden="0" w:name="toc 3" w:locked="1"/>
    <w:lsdException w:unhideWhenUsed="0" w:uiPriority="0" w:semiHidden="0" w:name="toc 4" w:locked="1"/>
    <w:lsdException w:unhideWhenUsed="0" w:uiPriority="0" w:semiHidden="0" w:name="toc 5" w:locked="1"/>
    <w:lsdException w:unhideWhenUsed="0" w:uiPriority="0" w:semiHidden="0" w:name="toc 6" w:locked="1"/>
    <w:lsdException w:unhideWhenUsed="0" w:uiPriority="0" w:semiHidden="0" w:name="toc 7" w:locked="1"/>
    <w:lsdException w:unhideWhenUsed="0" w:uiPriority="0" w:semiHidden="0" w:name="toc 8" w:locked="1"/>
    <w:lsdException w:unhideWhenUsed="0" w:uiPriority="0" w:semiHidden="0" w:name="toc 9" w:locked="1"/>
    <w:lsdException w:uiPriority="0" w:name="Normal Indent"/>
    <w:lsdException w:uiPriority="0" w:name="footnote text"/>
    <w:lsdException w:uiPriority="0" w:name="annotation text"/>
    <w:lsdException w:uiPriority="0" w:name="header"/>
    <w:lsdException w:uiPriority="0" w:name="footer"/>
    <w:lsdException w:uiPriority="0" w:name="index heading"/>
    <w:lsdException w:qFormat="1" w:uiPriority="0" w:name="caption" w:locked="1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 w:locked="1"/>
    <w:lsdException w:uiPriority="0" w:name="Closing"/>
    <w:lsdException w:uiPriority="0" w:name="Signature"/>
    <w:lsdException w:qFormat="1" w:unhideWhenUsed="0" w:uiPriority="99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 w:locked="1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 w:locked="1"/>
    <w:lsdException w:qFormat="1" w:unhideWhenUsed="0" w:uiPriority="0" w:semiHidden="0" w:name="Emphasis" w:locked="1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semiHidden="0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 w:locked="1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2">
    <w:name w:val="Default Paragraph Font"/>
    <w:semiHidden/>
    <w:qFormat/>
    <w:uiPriority w:val="99"/>
  </w:style>
  <w:style w:type="table" w:default="1" w:styleId="3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  <w:tcPr>
      <w:textDirection w:val="lrTb"/>
    </w:tc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46"/>
    <customShpInfo spid="_x0000_s1026"/>
    <customShpInfo spid="_x0000_s1064"/>
    <customShpInfo spid="_x0000_s1075"/>
    <customShpInfo spid="_x0000_s1066"/>
    <customShpInfo spid="_x0000_s1060"/>
    <customShpInfo spid="_x0000_s1051"/>
    <customShpInfo spid="_x0000_s1074"/>
    <customShpInfo spid="_x0000_s1032"/>
    <customShpInfo spid="_x0000_s1030"/>
    <customShpInfo spid="_x0000_s1076"/>
    <customShpInfo spid="_x0000_s1065"/>
    <customShpInfo spid="_x0000_s1062"/>
    <customShpInfo spid="_x0000_s1068"/>
    <customShpInfo spid="_x0000_s1053"/>
    <customShpInfo spid="_x0000_s1035"/>
    <customShpInfo spid="_x0000_s1038"/>
    <customShpInfo spid="_x0000_s1067"/>
    <customShpInfo spid="_x0000_s1071"/>
    <customShpInfo spid="_x0000_s1063"/>
    <customShpInfo spid="_x0000_s1055"/>
    <customShpInfo spid="_x0000_s1041"/>
    <customShpInfo spid="_x0000_s1040"/>
    <customShpInfo spid="_x0000_s1070"/>
    <customShpInfo spid="_x0000_s1069"/>
    <customShpInfo spid="_x0000_s1078"/>
    <customShpInfo spid="_x0000_s1044"/>
    <customShpInfo spid="_x0000_s1043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Company>china</Company>
  <Pages>1</Pages>
  <Words>20</Words>
  <Characters>118</Characters>
  <Lines>0</Lines>
  <Paragraphs>0</Paragraphs>
  <ScaleCrop>false</ScaleCrop>
  <LinksUpToDate>false</LinksUpToDate>
  <CharactersWithSpaces>0</CharactersWithSpaces>
  <Application>WPS Office_10.1.0.5864_F1E327BC-269C-435d-A152-05C5408002CA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2014-10-17T03:23:00Z</dcterms:created>
  <dc:creator>Windows 用户</dc:creator>
  <cp:lastModifiedBy>Administrator</cp:lastModifiedBy>
  <cp:lastPrinted>2015-06-11T02:33:00Z</cp:lastPrinted>
  <dcterms:modified xsi:type="dcterms:W3CDTF">2016-09-14T02:30:25Z</dcterms:modified>
  <dc:title>梧州学院学生违纪处理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2052-10.1.0.5864</vt:lpwstr>
  </property>
</Properties>
</file>